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E0" w:rsidRPr="00CB59E0" w:rsidRDefault="00CB59E0" w:rsidP="00CB59E0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B59E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Федеральный закон от 25 декабря 2018 г. </w:t>
      </w:r>
      <w:r w:rsidR="00B64D8F" w:rsidRPr="00B64D8F">
        <w:rPr>
          <w:rFonts w:ascii="Arial" w:eastAsia="Times New Roman" w:hAnsi="Arial" w:cs="Arial"/>
          <w:b/>
          <w:bCs/>
          <w:kern w:val="36"/>
          <w:sz w:val="24"/>
          <w:szCs w:val="24"/>
        </w:rPr>
        <w:t>№</w:t>
      </w:r>
      <w:r w:rsidRPr="00CB59E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488-ФЗ </w:t>
      </w:r>
      <w:r w:rsidR="00B64D8F" w:rsidRPr="00B64D8F">
        <w:rPr>
          <w:rFonts w:ascii="Arial" w:eastAsia="Times New Roman" w:hAnsi="Arial" w:cs="Arial"/>
          <w:b/>
          <w:bCs/>
          <w:kern w:val="36"/>
          <w:sz w:val="24"/>
          <w:szCs w:val="24"/>
        </w:rPr>
        <w:t>«</w:t>
      </w:r>
      <w:r w:rsidRPr="00CB59E0">
        <w:rPr>
          <w:rFonts w:ascii="Arial" w:eastAsia="Times New Roman" w:hAnsi="Arial" w:cs="Arial"/>
          <w:b/>
          <w:bCs/>
          <w:kern w:val="36"/>
          <w:sz w:val="24"/>
          <w:szCs w:val="24"/>
        </w:rPr>
        <w:t>О внесении изменений в Федеральный закон "Об основах государственного регулирования торговой деятельности в Российской Федерации" и статьи 4.4 и 4.5 Федерального закона "О применении контрольно-кассовой техники при осуществлении расчетов в Российской Федерации"</w:t>
      </w:r>
      <w:r w:rsidR="00B64D8F" w:rsidRPr="00B64D8F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bookmarkStart w:id="0" w:name="_GoBack"/>
      <w:bookmarkEnd w:id="0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Принят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Государственной Думой 19 декабря 2018 года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Одобрен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Советом Федерации 21 декабря 2018 года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Статья 1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Внести в Федеральный закон от 28 декабря 2009 года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381-ФЗ "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основах государственного регулирования торговой деятельности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Российской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 xml:space="preserve">Федерации" (Собрание законодательства Российской Федерации, 2010,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1,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ст. 2; 2012,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53, ст. 7643; 2016,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27, ст. 4206; 2018,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1, ст. 71;</w:t>
      </w:r>
    </w:p>
    <w:p w:rsidR="00CB59E0" w:rsidRPr="00CB59E0" w:rsidRDefault="00B64D8F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64D8F">
        <w:rPr>
          <w:rFonts w:ascii="Arial" w:eastAsia="Times New Roman" w:hAnsi="Arial" w:cs="Arial"/>
          <w:sz w:val="24"/>
          <w:szCs w:val="24"/>
        </w:rPr>
        <w:t>№</w:t>
      </w:r>
      <w:r w:rsidR="00CB59E0" w:rsidRPr="00CB59E0">
        <w:rPr>
          <w:rFonts w:ascii="Arial" w:eastAsia="Times New Roman" w:hAnsi="Arial" w:cs="Arial"/>
          <w:sz w:val="24"/>
          <w:szCs w:val="24"/>
        </w:rPr>
        <w:t xml:space="preserve"> 31, ст. 4861) следующие изменения: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1) статью 2 дополнить пунктами 11 - 19 следующего содержания: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"11) товары, маркированные средствами идентификации, - товары,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которые нанесены средства идентификации с соблюдением требований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настоящего Федерального закона 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принятых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соответствии с ним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нормативных правовых актов Российской Федерации и достоверные сведения о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которых (в том числе сведения о нанесенных на них средствах идентификации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и (или) материальных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носителях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>, содержащих средства идентификации)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содержатся в государственной информационной системе мониторинга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за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оборотом товаров, подлежащих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12) товары, подлежащие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идентификации, - товары, включенные в перечень отдельных товаров,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подлежащих обязательной маркировке средствами идентификации,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утвержденный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Правительством Российской Федерации;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13) средство идентификации - код маркировки в машиночитаемой форме,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представленный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виде штрихового кода, или записанный на радиочастотную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метку, или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представленный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с использованием иного средства (технологии)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автоматической 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14) код маркировки - уникальная последовательность символов,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состоящая из кода идентификации и кода проверки;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15) код идентификации - последовательность символов, представляющая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собой уникальный номер экземпляра товара;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16) код проверки - последовательность символов, сформированная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результате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криптографического преобразования кода идентификации 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позволяющая выявить фальсификацию кода идентификации при его проверке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использованием фискального накопителя и (или) технических средств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проверки кода проверки;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17) технические средства проверки кода проверки -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программно-аппаратные шифровальные (криптографические) средства защиты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кодов маркировки, в том числе фискальный накопитель, обеспечивающие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возможность выявления корректировки или фальсификации кода идентификации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 результате его проверки с использованием кода проверки и ключевого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документа, предназначенного для проверки кода 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lastRenderedPageBreak/>
        <w:t xml:space="preserve">     18) технические средства формирования кода проверки -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программно-аппаратные шифровальные (криптографические) средства защиты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информации, которые обеспечивают формирование кода проверки в результате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криптографического преобразования кода идентификации и в отношении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 в области обеспечения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безопасности выдан документ об их соответствии установленным требованиям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к шифровальным (криптографическим) средствам защиты кодов маркировки;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19) участники оборота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средствами идентификации, - хозяйствующие субъекты, осуществляющие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торговую деятельность, связанную с приобретением и продажей товаров,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подлежащих обязательной маркировке средствами идентификации, а также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хозяйствующие субъекты, осуществляющие поставки товаров, подлежащих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обязательной маркировке средствами идентификации, в том числе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производители этих товаров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.";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2) в части 1 статьи 5: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а) пункт 3.1 изложить в следующей редакции: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"3.1) утверждение перечня отдельных товаров, подлежащих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обязательной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маркировке средствами идентификации, или критериев определения таких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товаров, перечня групп хозяйствующих субъектов, осуществляющих маркировку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отдельных товаров средствами идентификации по видам деятельности, правил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маркировки товаров, подлежащих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идентификации, а также особенностей маркировки отдельных товаров,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подлежащих обязательной маркировке средствами идентификации, и внедрения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государственной информационной системы мониторинга за оборотом товаров,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подлежащих обязательной маркировке средствами идентификации, в отношении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указанных товаров, включая сроки внедрения такой информационной системы 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порядок реализации указанных товаров, произведенных до ввода обязательной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маркировки средствами идентификации и не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маркированных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;"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>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б) дополнить пунктами 3.2 - 3.5 следующего содержания: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"3.2) утверждение характеристик средств идентификации, в том числе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структуры и формата кодов маркировки, кодов идентификации и кодов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проверки, правил формирования и нанесения средств 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3.3) утверждение требований к техническим средствам, используемым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участниками оборота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средствами идентификации, для обмена информацией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государственной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информационной системой мониторинга за оборотом товаров, подлежащих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обязательной маркировке средствами идентификации, в том числе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техническим средствам проверки кода проверки, а также требований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участникам оборота товаров, подлежащих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идентификации,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получающим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указанные технические средства;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3.4) утверждение порядка изъятия из оборота и уничтожения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изъятых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из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оборота немаркированных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средствами 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3.5) утверждение размера платы за оказание услуг по предоставлению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кодов маркировки, необходимых для формирования средств идентификации, 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обеспечения мониторинга движения товаров, подлежащих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обязательной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маркировке средствами идентификации, а также порядка ее взимания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;"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>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3) главу 4 дополнить статьей 20.1 следующего содержания: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"Статья 20.1. Государственная информационная система мониторинга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за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            оборотом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            средствами идентификации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lastRenderedPageBreak/>
        <w:t xml:space="preserve">     1. Государственная информационная система мониторинга за оборотом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товаров, подлежащих обязательной маркировке средствами идентификации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(далее - информационная система мониторинга), - государственная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информационная система, создаваемая в целях автоматизации процессов сбора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 обработки информации об обороте товаров, подлежащих обязательной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маркировке средствами идентификации, хранения такой информации,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обеспечения доступа к ней, ее предоставления и распространения, повышения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эффективности обмена информацией об обороте таких товаров и обеспечения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их </w:t>
      </w:r>
      <w:proofErr w:type="spellStart"/>
      <w:r w:rsidRPr="00CB59E0">
        <w:rPr>
          <w:rFonts w:ascii="Arial" w:eastAsia="Times New Roman" w:hAnsi="Arial" w:cs="Arial"/>
          <w:sz w:val="24"/>
          <w:szCs w:val="24"/>
        </w:rPr>
        <w:t>прослеживаемости</w:t>
      </w:r>
      <w:proofErr w:type="spellEnd"/>
      <w:r w:rsidRPr="00CB59E0">
        <w:rPr>
          <w:rFonts w:ascii="Arial" w:eastAsia="Times New Roman" w:hAnsi="Arial" w:cs="Arial"/>
          <w:sz w:val="24"/>
          <w:szCs w:val="24"/>
        </w:rPr>
        <w:t>, а также в иных целях, предусмотренных настоящим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Федеральным законом и другими федеральными законами.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2. Порядок создания, развития, ввода в эксплуатацию, эксплуатации 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вывода из эксплуатации информационной системы мониторинга, порядок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предоставления информации, содержащейся в информационной системе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мониторинга, и ее отнесения к общедоступной информации, порядок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взаимодействия информационной системы мониторинга с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государственными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информационными системами и информационными системами участников оборота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товаров, подлежащих обязательной маркировке средствами идентификации,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устанавливаются Правительством Российской Федерации.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3. Оператор информационной системы мониторинга определяется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Правительством Российской Федерации.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4. Оператор информационной системы мониторинга централизованно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обеспечивает формирование (генерацию) кода проверки с использованием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технических средств формирования кода проверки.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5. Участники оборота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средствами идентификации, обязаны представлять оператору информационной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системы мониторинга информацию об обороте товаров, подлежащих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обязательной маркировке средствами идентификации, в соответствии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правилами, установленными Правительством Российской Федерации,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для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включения такой информации в информационную систему мониторинга.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6. Информация,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содержащаяся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информационной системе мониторинга, в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обязательном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должна включать в себя: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1) сведения об участниках оборота товаров, подлежащих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обязательной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маркировке средствами 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2) сведения о товарах, подлежащих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3) сведения о средствах идентификации, нанесенных на товары,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подлежащие обязательной маркировке средствами идентификации;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4) сведения о технических средствах, используемых участниками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оборота товаров, подлежащих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идентификации, для обмена информацией с информационной системой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5) сведения о нарушениях требований об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товаров средствами идентификации, выявленных потребителями этих товаров;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6) иные сведения, установленные Правительством Российской Федерации.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7. Обладателем информации, содержащейся в информационной системе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мониторинга, является Российская Федерация. Правомочия обладателя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информации, содержащейся в информационной системе мониторинга, от имени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Российской Федерации осуществляет федеральный орган исполнительной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власти,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осуществляющий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функции по выработке государственной политики 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нормативно-правовому регулированию в сфере внутренней торговли,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своих полномочий. Оператор информационной системы мониторинга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lastRenderedPageBreak/>
        <w:t xml:space="preserve">осуществляет действия с информацией, содержащейся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информационной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системе мониторинга, или разрешает осуществление таких действий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полномочий, установленных настоящим Федеральным законом, другими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федеральными законами и принимаемыми в соответствии с ними иными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нормативными правовыми актами Российской Федерации.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8. Информация,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содержащаяся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информационной системе мониторинга,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является информацией ограниченного доступа, за исключением информации,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недопустимость ограничения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доступа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к которой установлена федеральными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законами, а также информации, отнесенной Правительством Российской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Федерации в соответствии с настоящим Федеральным законом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общедоступной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9. Доступ к информации, содержащейся в информационной системе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мониторинга, обеспечивается оператором информационной системы мониторинга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в порядке, установленном Правительством Российской Федерации,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с законодательством Российской Федерации об информации,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информационных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технологиях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и о защите информации, законодательством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Российской Федерации о государственной тайне, законодательством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Российской Федерации в отношении коммерческой тайны и иной охраняемой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законом тайны и с учетом положений настоящего Федерального закона.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10. Правом на доступ к информации, включая информацию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ограниченного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доступа, содержащейся в информационной системе мониторинга,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возможностью ее обработки обладает оператор информационной системы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мониторинга. Пользователи информационной системы мониторинга обладают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правом доступа к информации, содержащейся в информационной системе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мониторинга, без возможности ее обработки с учетом ограничений доступа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информации,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установленных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настоящим Федеральным законом и другими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федеральными законами.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11. Оператор информационной системы мониторинга может осуществлять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обработку информации, содержащейся в информационной системе мониторинга,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полученной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от участника оборота товаров, подлежащих обязательной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маркировке средствами идентификации, в интересах и по поручению такого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участника оборота товаров без обезличивания такой информации.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12. Оператор информационной системы мониторинга может осуществлять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обработку информации, содержащейся в информационной системе мониторинга,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 статистических или иных исследовательских целях при условии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обязательного обезличивания такой информации в соответствии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утверждаемыми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осуществляющим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функции по выработке государственной политики 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нормативно-правовому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регулированию в сфере внутренней торговли, требованиями к обезличиванию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такой информации и методами обезличивания такой информации.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13. Общедоступная информация, содержащаяся в информационной системе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мониторинга, размещается оператором информационной системы мониторинга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"Интернет".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14. Организация информационного взаимодействия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информационной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системы мониторинга с государственными информационными системами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обеспечивается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том числе посредством инфраструктуры, обеспечивающей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информационно-технологическое взаимодействие информационных систем,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используемых для предоставления государственных и муниципальных услуг 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исполнения государственных и муниципальных функций в электронной форме.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15. В информационной системе мониторинга обеспечиваются формирование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 обработка информации в форме электронных документов, обмен информацией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lastRenderedPageBreak/>
        <w:t>в форме электронных документов между оператором информационной системы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мониторинга, федеральными органами исполнительной власти, участниками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оборота товаров, подлежащих маркировке средствами идентификации, иными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юридическими лицами, физическими лицами.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16. Участники оборота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средствами идентификации, несут ответственность за полноту, достоверность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 своевременность представления ими информации об обороте таких товаров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оператору информационной системы мониторинга для включения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информационную систему мониторинга в соответствии с законодательством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17. Производители товаров, подлежащих обязательной маркировке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средствами идентификации, получают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содержащуюся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информационной системе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мониторинга информацию о товарах, произведенных ими и находящихся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гражданском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обороте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в Российской Федерации, безвозмездно в порядке,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установленном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Правительством Российской Федерации.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18. Предоставление сведений, составляющих государственную тайну,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для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включения в информационную систему мониторинга не допускается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.".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Статья 2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Внести в Федеральный закон от 22 мая 2003 года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54-ФЗ "О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применении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контрольно-кассовой техники при осуществлении расчетов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Российской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 xml:space="preserve">Федерации" (Собрание законодательства Российской Федерации, 2003,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21,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ст. 1957; 2016,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27, ст. 4223; 2018,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28, ст. 4156) следующие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изменения: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1) статью 4.4 дополнить пунктом 14 следующего содержания: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"14. Действие настоящего Федерального закона не распространяется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обработку оператором государственной информационной системы мониторинга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за оборотом товаров, подлежащих обязательной маркировке средствами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идентификации, и федеральной государственной информационной системы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 движения лекарственных препаратов для медицинского применения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от производителя до конечного потребителя с использованием в отношении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лекарственных препаратов для медицинского применения средств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идентификации (далее - информационные системы мониторинга) информации,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переданной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ему оператором фискальных данных от имени и по поручению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пользователя в соответствии с условиями договора, заключенного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между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оператором фискальных данных и пользователем. Обработка такой информации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оператором информационных систем мониторинга осуществляется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соответствии с Федеральным законом от 28 декабря 2009 года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381-ФЗ "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основах государственного регулирования торговой деятельности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Российской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Федерации", Федеральным законом от 12 апреля 2010 года </w:t>
      </w:r>
      <w:r w:rsidR="00B64D8F" w:rsidRPr="00B64D8F">
        <w:rPr>
          <w:rFonts w:ascii="Arial" w:eastAsia="Times New Roman" w:hAnsi="Arial" w:cs="Arial"/>
          <w:sz w:val="24"/>
          <w:szCs w:val="24"/>
        </w:rPr>
        <w:t>№</w:t>
      </w:r>
      <w:r w:rsidRPr="00CB59E0">
        <w:rPr>
          <w:rFonts w:ascii="Arial" w:eastAsia="Times New Roman" w:hAnsi="Arial" w:cs="Arial"/>
          <w:sz w:val="24"/>
          <w:szCs w:val="24"/>
        </w:rPr>
        <w:t xml:space="preserve"> 61-ФЗ "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обращении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лекарственных средств". Оператор информационных систем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мониторинга не является оператором фискальных данных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.";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2) в пункте 2 статьи 4.5: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а) в абзаце пятом слова "налоговые органы не признается" заменить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словами "налоговые органы и предоставление информации оператором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фискальных данных для включения ее в информационные системы мониторинга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не признаются";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б) дополнить абзацем следующего содержания: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"при наличии договора с пользователем осуществлять от имени и по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поручению пользователя передачу в режиме реального времени информации,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59E0">
        <w:rPr>
          <w:rFonts w:ascii="Arial" w:eastAsia="Times New Roman" w:hAnsi="Arial" w:cs="Arial"/>
          <w:sz w:val="24"/>
          <w:szCs w:val="24"/>
        </w:rPr>
        <w:t>полученной</w:t>
      </w:r>
      <w:proofErr w:type="gramEnd"/>
      <w:r w:rsidRPr="00CB59E0">
        <w:rPr>
          <w:rFonts w:ascii="Arial" w:eastAsia="Times New Roman" w:hAnsi="Arial" w:cs="Arial"/>
          <w:sz w:val="24"/>
          <w:szCs w:val="24"/>
        </w:rPr>
        <w:t xml:space="preserve"> от пользователя, оператору информационных систем мониторинга,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а также передачу пользователю информации, полученной от оператора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lastRenderedPageBreak/>
        <w:t xml:space="preserve">информационных систем мониторинга, в соответствии с 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нормативными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правовыми актами Российской Федерации</w:t>
      </w:r>
      <w:proofErr w:type="gramStart"/>
      <w:r w:rsidRPr="00CB59E0">
        <w:rPr>
          <w:rFonts w:ascii="Arial" w:eastAsia="Times New Roman" w:hAnsi="Arial" w:cs="Arial"/>
          <w:sz w:val="24"/>
          <w:szCs w:val="24"/>
        </w:rPr>
        <w:t>.".</w:t>
      </w:r>
      <w:proofErr w:type="gramEnd"/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Статья 3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 xml:space="preserve">     Настоящий Федеральный закон вступает в силу с 1 января 2019 года.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Президент Российской Федерации                                  В. Путин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Москва, Кремль</w:t>
      </w:r>
    </w:p>
    <w:p w:rsidR="00CB59E0" w:rsidRPr="00CB59E0" w:rsidRDefault="00CB59E0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9E0">
        <w:rPr>
          <w:rFonts w:ascii="Arial" w:eastAsia="Times New Roman" w:hAnsi="Arial" w:cs="Arial"/>
          <w:sz w:val="24"/>
          <w:szCs w:val="24"/>
        </w:rPr>
        <w:t>25 декабря 2018 года</w:t>
      </w:r>
    </w:p>
    <w:p w:rsidR="00CB59E0" w:rsidRPr="00CB59E0" w:rsidRDefault="00B64D8F" w:rsidP="00CB5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D8F">
        <w:rPr>
          <w:rFonts w:ascii="Arial" w:eastAsia="Times New Roman" w:hAnsi="Arial" w:cs="Arial"/>
          <w:sz w:val="24"/>
          <w:szCs w:val="24"/>
        </w:rPr>
        <w:t>№</w:t>
      </w:r>
      <w:r w:rsidR="00CB59E0" w:rsidRPr="00CB59E0">
        <w:rPr>
          <w:rFonts w:ascii="Arial" w:eastAsia="Times New Roman" w:hAnsi="Arial" w:cs="Arial"/>
          <w:sz w:val="24"/>
          <w:szCs w:val="24"/>
        </w:rPr>
        <w:t xml:space="preserve"> 488-ФЗ</w:t>
      </w:r>
    </w:p>
    <w:p w:rsidR="008202C2" w:rsidRDefault="00CB59E0" w:rsidP="00CB59E0">
      <w:r w:rsidRPr="00CB59E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B59E0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E0"/>
    <w:rsid w:val="000F0687"/>
    <w:rsid w:val="00153DB3"/>
    <w:rsid w:val="0020110C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4D1F98"/>
    <w:rsid w:val="005007E1"/>
    <w:rsid w:val="005630EE"/>
    <w:rsid w:val="006837D5"/>
    <w:rsid w:val="00686B6B"/>
    <w:rsid w:val="00753C72"/>
    <w:rsid w:val="007E761D"/>
    <w:rsid w:val="008202C2"/>
    <w:rsid w:val="0082492D"/>
    <w:rsid w:val="008D56D5"/>
    <w:rsid w:val="008D6DEA"/>
    <w:rsid w:val="009437A3"/>
    <w:rsid w:val="00AF4679"/>
    <w:rsid w:val="00B17CE1"/>
    <w:rsid w:val="00B43C54"/>
    <w:rsid w:val="00B5583E"/>
    <w:rsid w:val="00B64D8F"/>
    <w:rsid w:val="00C0465E"/>
    <w:rsid w:val="00C46D24"/>
    <w:rsid w:val="00C67153"/>
    <w:rsid w:val="00CB59E0"/>
    <w:rsid w:val="00CC5683"/>
    <w:rsid w:val="00D319E8"/>
    <w:rsid w:val="00D63C04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25 декабря 2018 г. № 488-ФЗ «О внесении изменений в Федерал</vt:lpstr>
    </vt:vector>
  </TitlesOfParts>
  <Company>Organization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2018-12-27T08:39:00Z</dcterms:created>
  <dcterms:modified xsi:type="dcterms:W3CDTF">2018-12-27T08:58:00Z</dcterms:modified>
</cp:coreProperties>
</file>